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A3C7E">
      <w:pPr>
        <w:jc w:val="center"/>
        <w:rPr>
          <w:rFonts w:hint="eastAsia" w:ascii="宋体" w:hAnsi="宋体" w:eastAsia="宋体" w:cs="宋体"/>
          <w:b w:val="0"/>
          <w:bCs w:val="0"/>
          <w:sz w:val="44"/>
          <w:szCs w:val="44"/>
        </w:rPr>
      </w:pPr>
      <w:bookmarkStart w:id="0" w:name="_GoBack"/>
      <w:r>
        <w:rPr>
          <w:rFonts w:hint="eastAsia" w:ascii="宋体" w:hAnsi="宋体" w:eastAsia="宋体" w:cs="宋体"/>
          <w:b w:val="0"/>
          <w:bCs w:val="0"/>
          <w:sz w:val="44"/>
          <w:szCs w:val="44"/>
        </w:rPr>
        <w:t>外科</w:t>
      </w:r>
      <w:r>
        <w:rPr>
          <w:rFonts w:hint="eastAsia" w:ascii="宋体" w:hAnsi="宋体" w:eastAsia="宋体" w:cs="宋体"/>
          <w:b w:val="0"/>
          <w:bCs w:val="0"/>
          <w:sz w:val="44"/>
          <w:szCs w:val="44"/>
          <w:lang w:eastAsia="zh-CN"/>
        </w:rPr>
        <w:t>专业</w:t>
      </w:r>
      <w:r>
        <w:rPr>
          <w:rFonts w:hint="eastAsia" w:ascii="宋体" w:hAnsi="宋体" w:eastAsia="宋体" w:cs="宋体"/>
          <w:b w:val="0"/>
          <w:bCs w:val="0"/>
          <w:sz w:val="44"/>
          <w:szCs w:val="44"/>
        </w:rPr>
        <w:t>基地简介</w:t>
      </w:r>
    </w:p>
    <w:bookmarkEnd w:id="0"/>
    <w:p w14:paraId="6F3854E4">
      <w:pPr>
        <w:jc w:val="center"/>
        <w:rPr>
          <w:rFonts w:hint="eastAsia"/>
          <w:b/>
          <w:bCs/>
          <w:sz w:val="32"/>
          <w:szCs w:val="32"/>
        </w:rPr>
      </w:pPr>
    </w:p>
    <w:p w14:paraId="008FE76F">
      <w:pPr>
        <w:ind w:firstLine="640" w:firstLineChars="200"/>
        <w:rPr>
          <w:rFonts w:hint="eastAsia" w:ascii="仿宋" w:hAnsi="仿宋" w:eastAsia="仿宋" w:cs="仿宋"/>
          <w:sz w:val="32"/>
          <w:szCs w:val="32"/>
        </w:rPr>
      </w:pPr>
      <w:r>
        <w:rPr>
          <w:rFonts w:hint="eastAsia" w:ascii="仿宋" w:hAnsi="仿宋" w:eastAsia="仿宋" w:cs="仿宋"/>
          <w:sz w:val="32"/>
          <w:szCs w:val="32"/>
        </w:rPr>
        <w:t>沧州市中心医院外科基地为国家级住院医师规范化培训基地。我基地共有肝胆胰外科/ 甲状腺乳腺外科/胃肠外科/结直肠肛门外科/血管外科五个亚学科专业10个教学科室，共开放床位</w:t>
      </w:r>
      <w:r>
        <w:rPr>
          <w:rFonts w:hint="eastAsia" w:ascii="仿宋" w:hAnsi="仿宋" w:eastAsia="仿宋" w:cs="仿宋"/>
          <w:sz w:val="32"/>
          <w:szCs w:val="32"/>
          <w:lang w:val="en-US" w:eastAsia="zh-CN"/>
        </w:rPr>
        <w:t>434</w:t>
      </w:r>
      <w:r>
        <w:rPr>
          <w:rFonts w:hint="eastAsia" w:ascii="仿宋" w:hAnsi="仿宋" w:eastAsia="仿宋" w:cs="仿宋"/>
          <w:sz w:val="32"/>
          <w:szCs w:val="32"/>
        </w:rPr>
        <w:t>张，年门诊量达12万人次，平均年手术量达1.8万余台，目前我基地带教老师</w:t>
      </w:r>
      <w:r>
        <w:rPr>
          <w:rFonts w:hint="eastAsia" w:ascii="仿宋" w:hAnsi="仿宋" w:eastAsia="仿宋" w:cs="仿宋"/>
          <w:sz w:val="32"/>
          <w:szCs w:val="32"/>
          <w:lang w:val="en-US" w:eastAsia="zh-CN"/>
        </w:rPr>
        <w:t>共44名，</w:t>
      </w:r>
      <w:r>
        <w:rPr>
          <w:rFonts w:hint="eastAsia" w:ascii="仿宋" w:hAnsi="仿宋" w:eastAsia="仿宋" w:cs="仿宋"/>
          <w:sz w:val="32"/>
          <w:szCs w:val="32"/>
        </w:rPr>
        <w:t>包括主任医师</w:t>
      </w:r>
      <w:r>
        <w:rPr>
          <w:rFonts w:hint="eastAsia" w:ascii="仿宋" w:hAnsi="仿宋" w:eastAsia="仿宋" w:cs="仿宋"/>
          <w:sz w:val="32"/>
          <w:szCs w:val="32"/>
          <w:lang w:val="en-US" w:eastAsia="zh-CN"/>
        </w:rPr>
        <w:t>13</w:t>
      </w:r>
      <w:r>
        <w:rPr>
          <w:rFonts w:hint="eastAsia" w:ascii="仿宋" w:hAnsi="仿宋" w:eastAsia="仿宋" w:cs="仿宋"/>
          <w:sz w:val="32"/>
          <w:szCs w:val="32"/>
        </w:rPr>
        <w:t>名，副主任医师</w:t>
      </w:r>
      <w:r>
        <w:rPr>
          <w:rFonts w:hint="eastAsia" w:ascii="仿宋" w:hAnsi="仿宋" w:eastAsia="仿宋" w:cs="仿宋"/>
          <w:sz w:val="32"/>
          <w:szCs w:val="32"/>
          <w:lang w:val="en-US" w:eastAsia="zh-CN"/>
        </w:rPr>
        <w:t>25</w:t>
      </w:r>
      <w:r>
        <w:rPr>
          <w:rFonts w:hint="eastAsia" w:ascii="仿宋" w:hAnsi="仿宋" w:eastAsia="仿宋" w:cs="仿宋"/>
          <w:sz w:val="32"/>
          <w:szCs w:val="32"/>
        </w:rPr>
        <w:t>名，主治医师</w:t>
      </w:r>
      <w:r>
        <w:rPr>
          <w:rFonts w:hint="eastAsia" w:ascii="仿宋" w:hAnsi="仿宋" w:eastAsia="仿宋" w:cs="仿宋"/>
          <w:sz w:val="32"/>
          <w:szCs w:val="32"/>
          <w:lang w:val="en-US" w:eastAsia="zh-CN"/>
        </w:rPr>
        <w:t>6</w:t>
      </w:r>
      <w:r>
        <w:rPr>
          <w:rFonts w:hint="eastAsia" w:ascii="仿宋" w:hAnsi="仿宋" w:eastAsia="仿宋" w:cs="仿宋"/>
          <w:sz w:val="32"/>
          <w:szCs w:val="32"/>
        </w:rPr>
        <w:t>名；均经过多次院级省级师资培训，全部获得培训证书。</w:t>
      </w:r>
    </w:p>
    <w:p w14:paraId="7241C08A">
      <w:pPr>
        <w:ind w:firstLine="640" w:firstLineChars="200"/>
        <w:rPr>
          <w:rFonts w:hint="eastAsia" w:ascii="仿宋" w:hAnsi="仿宋" w:eastAsia="仿宋" w:cs="仿宋"/>
          <w:sz w:val="32"/>
          <w:szCs w:val="32"/>
        </w:rPr>
      </w:pPr>
      <w:r>
        <w:rPr>
          <w:rFonts w:hint="eastAsia" w:ascii="仿宋" w:hAnsi="仿宋" w:eastAsia="仿宋" w:cs="仿宋"/>
          <w:sz w:val="32"/>
          <w:szCs w:val="32"/>
        </w:rPr>
        <w:t>其中，</w:t>
      </w:r>
      <w:r>
        <w:rPr>
          <w:rFonts w:hint="eastAsia" w:ascii="仿宋" w:hAnsi="仿宋" w:eastAsia="仿宋" w:cs="仿宋"/>
          <w:b/>
          <w:bCs/>
          <w:sz w:val="32"/>
          <w:szCs w:val="32"/>
        </w:rPr>
        <w:t>肝胆胰外科</w:t>
      </w:r>
      <w:r>
        <w:rPr>
          <w:rFonts w:hint="eastAsia" w:ascii="仿宋" w:hAnsi="仿宋" w:eastAsia="仿宋" w:cs="仿宋"/>
          <w:sz w:val="32"/>
          <w:szCs w:val="32"/>
        </w:rPr>
        <w:t>是河北省重点建设专科，沧州市重点学科，以肝胆胰外科、微创外科为重点，是我院的肝胆外科中心。中心设有内窥镜室和超声介入室，拥有大型彩超、电子十二指肠镜、电子结肠镜、电视胆道镜、呼吸机、有创监护仪等国际知名品牌的一流设备，积累了治疗外科疑难、复杂、危重症的丰富经验。</w:t>
      </w:r>
    </w:p>
    <w:p w14:paraId="3B713062">
      <w:pPr>
        <w:ind w:firstLine="640" w:firstLineChars="200"/>
        <w:rPr>
          <w:rFonts w:hint="eastAsia" w:ascii="仿宋" w:hAnsi="仿宋" w:eastAsia="仿宋" w:cs="仿宋"/>
          <w:sz w:val="32"/>
          <w:szCs w:val="32"/>
        </w:rPr>
      </w:pPr>
      <w:r>
        <w:rPr>
          <w:rFonts w:hint="eastAsia" w:ascii="仿宋" w:hAnsi="仿宋" w:eastAsia="仿宋" w:cs="仿宋"/>
          <w:sz w:val="32"/>
          <w:szCs w:val="32"/>
        </w:rPr>
        <w:t>肝胆外科中心是省内唯一一家集中多学科、多种手段的以治疗肝胆外科疾病为主的治疗中心。肝胆外科中心整合了院内的资源、技术优势，改变了传统的治疗模式。中心包括肝胆外科医护人员、超声介入室、内窥镜室三部分，多学科的医生对每一例病人综合分析，根据具体病情选择手术、内镜、腹腔镜、介入治疗等最适宜病人的治疗方法或联合多种方法，体现了以尽可能小的代价使病人得到最合理的治疗和最佳疗效的个体化方案。肝段切除;左、右半肝切除、尾叶切除;肝硬化门脉高压症的分流加断流;胆囊癌、肝门胆管癌根治;胆管癌根治联合半肝切除及门静脉重建;胰十二指肠切除门静脉、肠系膜上血管重建等均成为肝胆外科中心的常规手术。</w:t>
      </w:r>
    </w:p>
    <w:p w14:paraId="1A0C6EB7">
      <w:pPr>
        <w:ind w:firstLine="640" w:firstLineChars="200"/>
        <w:rPr>
          <w:rFonts w:hint="eastAsia" w:ascii="仿宋" w:hAnsi="仿宋" w:eastAsia="仿宋" w:cs="仿宋"/>
          <w:sz w:val="32"/>
          <w:szCs w:val="32"/>
        </w:rPr>
      </w:pPr>
      <w:r>
        <w:rPr>
          <w:rFonts w:hint="eastAsia" w:ascii="仿宋" w:hAnsi="仿宋" w:eastAsia="仿宋" w:cs="仿宋"/>
          <w:sz w:val="32"/>
          <w:szCs w:val="32"/>
        </w:rPr>
        <w:t>科室技术力量雄厚、梯队建设合理，既有经验丰富的专家，又有学术活跃的中青年技术骨干。科主任担任沧州市外科学会主任委员，有多名同志担任河北省外科字会、肝胆外科、内镜与腹腔镜学组及肝癌委员会常委、委员。在注重临床工作的同时，不断总结经验，近年来获河北省科技进步三等奖一项;沧州市科技进步一等奖一项:市二等奖五项。在中华系列杂志等国家级核心刊物发表论文40余篇。</w:t>
      </w:r>
    </w:p>
    <w:p w14:paraId="7E1A6E81">
      <w:pPr>
        <w:ind w:firstLine="643" w:firstLineChars="200"/>
        <w:rPr>
          <w:rFonts w:hint="eastAsia" w:ascii="仿宋" w:hAnsi="仿宋" w:eastAsia="仿宋" w:cs="仿宋"/>
          <w:sz w:val="32"/>
          <w:szCs w:val="32"/>
        </w:rPr>
      </w:pPr>
      <w:r>
        <w:rPr>
          <w:rFonts w:hint="eastAsia" w:ascii="仿宋" w:hAnsi="仿宋" w:eastAsia="仿宋" w:cs="仿宋"/>
          <w:b/>
          <w:bCs/>
          <w:sz w:val="32"/>
          <w:szCs w:val="32"/>
        </w:rPr>
        <w:t>甲状腺乳腺外科</w:t>
      </w:r>
      <w:r>
        <w:rPr>
          <w:rFonts w:hint="eastAsia" w:ascii="仿宋" w:hAnsi="仿宋" w:eastAsia="仿宋" w:cs="仿宋"/>
          <w:sz w:val="32"/>
          <w:szCs w:val="32"/>
        </w:rPr>
        <w:t>是河北省最早成立的肿瘤专科，是河北省重点发展学科，沧州市胃肠肿瘤研究所挂靠在我科，最先在我市开展了乳腺癌根治术、乳腺癌改良根治术及保乳手术、甲状腺癌颈淋巴结清扫术等。在围手术期管理、危重症抢救、恶性肿瘤的辅助化疗及新辅助化疗、晚期肿瘤的综合治疗、全程管理等方面已积累了丰富的临床经验。乳腺疾病方面率先在我市开展了乳腺癌根治术、改良根治术、乳腺癌术后I期重建成形术、前哨淋巴结活检术及保乳手术，良性肿瘤的微创手术包括麦默通旋切术、腔镜手术、慢性乳腺炎的专业治疗以及乳房整形手术等技术，在乳腺癌的精准、规范治疗方面达到国内先进水平。甲状腺方面：良、恶性肿瘤的诊断及外科治疗。并率先在我市开展甲状腺癌颈淋巴结清扫术、中央区淋巴结清扫术。腔镜下甲状腺微创手术填补我院空白。另外对各种肿瘤的化疗、新辅助化疗及晚期恶性肿瘤的综合治疗。</w:t>
      </w:r>
    </w:p>
    <w:p w14:paraId="6F206DE8">
      <w:pPr>
        <w:ind w:firstLine="643" w:firstLineChars="200"/>
        <w:rPr>
          <w:rFonts w:hint="eastAsia" w:ascii="仿宋" w:hAnsi="仿宋" w:eastAsia="仿宋" w:cs="仿宋"/>
          <w:sz w:val="32"/>
          <w:szCs w:val="32"/>
        </w:rPr>
      </w:pPr>
      <w:r>
        <w:rPr>
          <w:rFonts w:hint="eastAsia" w:ascii="仿宋" w:hAnsi="仿宋" w:eastAsia="仿宋" w:cs="仿宋"/>
          <w:b/>
          <w:bCs/>
          <w:sz w:val="32"/>
          <w:szCs w:val="32"/>
        </w:rPr>
        <w:t>胃肠肿瘤外科</w:t>
      </w:r>
      <w:r>
        <w:rPr>
          <w:rFonts w:hint="eastAsia" w:ascii="仿宋" w:hAnsi="仿宋" w:eastAsia="仿宋" w:cs="仿宋"/>
          <w:sz w:val="32"/>
          <w:szCs w:val="32"/>
        </w:rPr>
        <w:t>是市级医学重点学科，以治疗胃肠道疾病为方向，开展了胃癌、结直肠癌的根治术、小肠肿瘤切除术、胰十二指肠切除术、门脉高压断流术等多种高难度手术，特别是在直肠癌低位保肛手术、全直肠系膜切除，有着丰富的经验。近年来承担省市科研课题多项，在省级以上刊物发表论文20余篇。</w:t>
      </w:r>
    </w:p>
    <w:p w14:paraId="0824AB1E">
      <w:pPr>
        <w:ind w:firstLine="643" w:firstLineChars="200"/>
        <w:rPr>
          <w:rFonts w:hint="eastAsia" w:ascii="仿宋" w:hAnsi="仿宋" w:eastAsia="仿宋" w:cs="仿宋"/>
          <w:sz w:val="32"/>
          <w:szCs w:val="32"/>
        </w:rPr>
      </w:pPr>
      <w:r>
        <w:rPr>
          <w:rFonts w:hint="eastAsia" w:ascii="仿宋" w:hAnsi="仿宋" w:eastAsia="仿宋" w:cs="仿宋"/>
          <w:b/>
          <w:bCs/>
          <w:sz w:val="32"/>
          <w:szCs w:val="32"/>
        </w:rPr>
        <w:t>结直肠肛门外科</w:t>
      </w:r>
      <w:r>
        <w:rPr>
          <w:rFonts w:hint="eastAsia" w:ascii="仿宋" w:hAnsi="仿宋" w:eastAsia="仿宋" w:cs="仿宋"/>
          <w:sz w:val="32"/>
          <w:szCs w:val="32"/>
        </w:rPr>
        <w:t>是沧州市地区成立最早、规模最大、技术力量雄厚的肛肠专科，于2019年更名为结直肠肛门外科/结直肠肿瘤外科。对结直肠肿瘤、肛管及肛周肿瘤提倡综合化、个体化、微创化治疗（尤其是低位/超低位直肠癌保肛手术，做到既保留肛门又保留功能）、结直肠癌腹腔镜微创治疗有独到之处。肛肠外科屡次率先开展先进技术，填补沧州地区空白。2003年省内率先开展PPH术治疗重度痔疮，2008年省内率先开展腹腔镜下结直肠癌的规范化手术治疗，2014年成功完成沧州地区第一例3D腹腔镜下直肠癌根治术，2020年开展我院首例日间手术新模式。</w:t>
      </w:r>
    </w:p>
    <w:p w14:paraId="01C54E02">
      <w:pPr>
        <w:ind w:firstLine="640" w:firstLineChars="200"/>
        <w:rPr>
          <w:rFonts w:hint="eastAsia" w:ascii="仿宋" w:hAnsi="仿宋" w:eastAsia="仿宋" w:cs="仿宋"/>
          <w:sz w:val="32"/>
          <w:szCs w:val="32"/>
        </w:rPr>
      </w:pPr>
      <w:r>
        <w:rPr>
          <w:rFonts w:hint="eastAsia" w:ascii="仿宋" w:hAnsi="仿宋" w:eastAsia="仿宋" w:cs="仿宋"/>
          <w:sz w:val="32"/>
          <w:szCs w:val="32"/>
        </w:rPr>
        <w:t>结直肠外科在肛裂、肛门直肠周围脓肿、高位复杂肛瘘、结肠良恶性肿物、直肠良恶性肿瘤、直肠脱垂、藏毛窦、坏死性筋膜炎、直肠前突、重度溃疡性结直肠炎、肛门尖锐湿疣、肛门瘙痒以及其它结直肠肛门复杂性疾病的诊治有着丰富的临床经验并获得良好赞誉。</w:t>
      </w:r>
    </w:p>
    <w:p w14:paraId="1B14B42D">
      <w:pPr>
        <w:ind w:firstLine="640" w:firstLineChars="200"/>
        <w:rPr>
          <w:rFonts w:hint="eastAsia" w:ascii="仿宋" w:hAnsi="仿宋" w:eastAsia="仿宋" w:cs="仿宋"/>
          <w:sz w:val="32"/>
          <w:szCs w:val="32"/>
        </w:rPr>
      </w:pPr>
      <w:r>
        <w:rPr>
          <w:rFonts w:hint="eastAsia" w:ascii="仿宋" w:hAnsi="仿宋" w:eastAsia="仿宋" w:cs="仿宋"/>
          <w:sz w:val="32"/>
          <w:szCs w:val="32"/>
        </w:rPr>
        <w:t>沧州市中心医院结直肠肛门外科/结直肠肿瘤外科拥有医护人员29人，其中主任医师2名，副主任医师3名，国际造口师1名。硕士研究生13名，硕士生导师3名。共承担参与省市级科研项目4项：1.3T高清T2WI和多b值DWI在良恶性淋巴结鉴别诊断中的价值（省级）；2.替吉奥联合三维适形放疗治疗直肠恶性肿瘤的临床观察（市级）；3.超声引导下穿刺引流治疗妊娠期合并肛周脓肿的疗效观察（市级）；4.自拟复方中药联合化疗对晚期结直肠癌的疗效观察（市级），在国内外重要学术刊物发表学术论文30余篇，撰写学术专著10部。科室开放床位44张，年度平均手术1500余例，其中结直肠癌手术400余例，腹腔镜手术率98%。</w:t>
      </w:r>
    </w:p>
    <w:p w14:paraId="27714898">
      <w:pPr>
        <w:ind w:firstLine="643" w:firstLineChars="200"/>
        <w:rPr>
          <w:rFonts w:hint="eastAsia" w:ascii="仿宋" w:hAnsi="仿宋" w:eastAsia="仿宋" w:cs="仿宋"/>
          <w:sz w:val="32"/>
          <w:szCs w:val="32"/>
        </w:rPr>
      </w:pPr>
      <w:r>
        <w:rPr>
          <w:rFonts w:hint="eastAsia" w:ascii="仿宋" w:hAnsi="仿宋" w:eastAsia="仿宋" w:cs="仿宋"/>
          <w:b/>
          <w:bCs/>
          <w:sz w:val="32"/>
          <w:szCs w:val="32"/>
        </w:rPr>
        <w:t>血管外科</w:t>
      </w:r>
      <w:r>
        <w:rPr>
          <w:rFonts w:hint="eastAsia" w:ascii="仿宋" w:hAnsi="仿宋" w:eastAsia="仿宋" w:cs="仿宋"/>
          <w:sz w:val="32"/>
          <w:szCs w:val="32"/>
        </w:rPr>
        <w:t>于2021年9月16日正式建科。血管外科诊治的主要疾病范围是除颅内脑血管及心血管之外的所有血管疾病及淋巴管疾病。主要包括胸(腹)主动脉瘤，主动脉夹层(B型)，各种外周动脉硬化闭塞症，各种外周动脉栓塞及血栓形成，脉管炎，下肢静脉曲张，下肢静脉血栓，肺栓塞，门脉高压症，各种外周血管损伤及出血等。能应用介入、开刀及复合手术技术治疗所有周围血管疾病。血管外科正式床位25张，拥有主任医师1名，副主任医师2名，主治医师3名，住院医师2名。</w:t>
      </w:r>
    </w:p>
    <w:p w14:paraId="2A13764C">
      <w:pPr>
        <w:ind w:firstLine="640" w:firstLineChars="200"/>
        <w:rPr>
          <w:rFonts w:hint="eastAsia" w:ascii="仿宋" w:hAnsi="仿宋" w:eastAsia="仿宋" w:cs="仿宋"/>
          <w:sz w:val="32"/>
          <w:szCs w:val="32"/>
        </w:rPr>
      </w:pPr>
      <w:r>
        <w:rPr>
          <w:rFonts w:hint="eastAsia" w:ascii="仿宋" w:hAnsi="仿宋" w:eastAsia="仿宋" w:cs="仿宋"/>
          <w:sz w:val="32"/>
          <w:szCs w:val="32"/>
        </w:rPr>
        <w:t>本院外科基地组织架构合理、制度完善，学科健全，在职业素养、专业能力、病人管理、沟通合作等方面多方位培养学员，以培养学员能独立规范地承担常见病多发病诊疗工作为己任，基地高度重视外科学教学，以培养具有扎实理论功底、娴熟外科操作技能的杰出外科人才为目标，并承担河北医科大学五年制本科生、研究生和天津医科大学留学生理论授课及临床见实习等一系列教学任务，我基地在培养住院医师规范化培训中积累了丰富教学经验。</w:t>
      </w:r>
      <w:r>
        <w:rPr>
          <w:rFonts w:hint="eastAsia" w:ascii="仿宋" w:hAnsi="仿宋" w:eastAsia="仿宋" w:cs="仿宋"/>
          <w:sz w:val="32"/>
          <w:szCs w:val="32"/>
        </w:rPr>
        <w:br w:type="textWrapping"/>
      </w:r>
      <w:r>
        <w:rPr>
          <w:rFonts w:hint="eastAsia" w:ascii="仿宋" w:hAnsi="仿宋" w:eastAsia="仿宋" w:cs="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汉仪中等线KW">
    <w:altName w:val="宋体"/>
    <w:panose1 w:val="01010104010101010101"/>
    <w:charset w:val="86"/>
    <w:family w:val="auto"/>
    <w:pitch w:val="default"/>
    <w:sig w:usb0="00000000" w:usb1="00000000" w:usb2="00000000" w:usb3="00000000" w:csb0="00040001"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D09"/>
    <w:rsid w:val="00025A92"/>
    <w:rsid w:val="00112352"/>
    <w:rsid w:val="001A0A14"/>
    <w:rsid w:val="001F7D24"/>
    <w:rsid w:val="00271F03"/>
    <w:rsid w:val="0028066B"/>
    <w:rsid w:val="00300CDB"/>
    <w:rsid w:val="003F0E38"/>
    <w:rsid w:val="00404D09"/>
    <w:rsid w:val="004F0CEF"/>
    <w:rsid w:val="007753AC"/>
    <w:rsid w:val="00880EB8"/>
    <w:rsid w:val="00B36572"/>
    <w:rsid w:val="00C00B22"/>
    <w:rsid w:val="00C01087"/>
    <w:rsid w:val="00C04634"/>
    <w:rsid w:val="00C2550A"/>
    <w:rsid w:val="00D61549"/>
    <w:rsid w:val="00EC0B62"/>
    <w:rsid w:val="00F8659B"/>
    <w:rsid w:val="00FA04CD"/>
    <w:rsid w:val="00FD4065"/>
    <w:rsid w:val="52E96661"/>
    <w:rsid w:val="5FDE94D9"/>
    <w:rsid w:val="63FF07E7"/>
    <w:rsid w:val="68EF5364"/>
    <w:rsid w:val="77FF5D6B"/>
    <w:rsid w:val="EFDFF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sdException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2330</Words>
  <Characters>2388</Characters>
  <Lines>39</Lines>
  <Paragraphs>13</Paragraphs>
  <TotalTime>3</TotalTime>
  <ScaleCrop>false</ScaleCrop>
  <LinksUpToDate>false</LinksUpToDate>
  <CharactersWithSpaces>2393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2022-06-07T22:08:00Z</dcterms:created>
  <dc:creator>yuanjunjian2021@outlook.com</dc:creator>
  <cp:lastModifiedBy>小周</cp:lastModifiedBy>
  <dcterms:modified xsi:type="dcterms:W3CDTF">2025-06-13T01:50:21Z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42A07B26A0292B787AB7326819B36238_42</vt:lpwstr>
  </property>
  <property fmtid="{D5CDD505-2E9C-101B-9397-08002B2CF9AE}" pid="4" name="KSOTemplateDocerSaveRecord">
    <vt:lpwstr>eyJoZGlkIjoiNTUwNzZmMzcwYjY1Nzc0ZmYxODI4OTFjNzllMzZmMjEiLCJ1c2VySWQiOiI4ODQ3OTY4ODQifQ==</vt:lpwstr>
  </property>
</Properties>
</file>